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0667" w:rsidRDefault="00390667" w:rsidP="00390667">
      <w:pPr>
        <w:pBdr>
          <w:top w:val="single" w:sz="4" w:space="1" w:color="auto"/>
          <w:left w:val="single" w:sz="4" w:space="4" w:color="auto"/>
          <w:bottom w:val="single" w:sz="4" w:space="1" w:color="auto"/>
          <w:right w:val="single" w:sz="4" w:space="4" w:color="auto"/>
        </w:pBdr>
        <w:jc w:val="center"/>
        <w:rPr>
          <w:rFonts w:ascii="Century Gothic" w:hAnsi="Century Gothic"/>
          <w:b/>
          <w:color w:val="808080" w:themeColor="background1" w:themeShade="80"/>
          <w:sz w:val="24"/>
          <w:szCs w:val="24"/>
        </w:rPr>
      </w:pPr>
    </w:p>
    <w:p w:rsidR="00390667" w:rsidRDefault="00390667" w:rsidP="00390667">
      <w:pPr>
        <w:pBdr>
          <w:top w:val="single" w:sz="4" w:space="1" w:color="auto"/>
          <w:left w:val="single" w:sz="4" w:space="4" w:color="auto"/>
          <w:bottom w:val="single" w:sz="4" w:space="1" w:color="auto"/>
          <w:right w:val="single" w:sz="4" w:space="4" w:color="auto"/>
        </w:pBdr>
        <w:jc w:val="center"/>
        <w:rPr>
          <w:rFonts w:ascii="Century Gothic" w:hAnsi="Century Gothic"/>
          <w:b/>
          <w:color w:val="808080" w:themeColor="background1" w:themeShade="80"/>
          <w:sz w:val="24"/>
          <w:szCs w:val="24"/>
          <w:lang w:val="en-US"/>
        </w:rPr>
      </w:pPr>
      <w:r w:rsidRPr="00390667">
        <w:rPr>
          <w:rFonts w:ascii="Century Gothic" w:hAnsi="Century Gothic"/>
          <w:b/>
          <w:color w:val="808080" w:themeColor="background1" w:themeShade="80"/>
          <w:sz w:val="24"/>
          <w:szCs w:val="24"/>
          <w:lang w:val="en-US"/>
        </w:rPr>
        <w:t>AMERICAN vs BRITISH ENGLISH</w:t>
      </w:r>
    </w:p>
    <w:p w:rsidR="00390667" w:rsidRPr="00390667" w:rsidRDefault="00390667" w:rsidP="00390667">
      <w:pPr>
        <w:pBdr>
          <w:top w:val="single" w:sz="4" w:space="1" w:color="auto"/>
          <w:left w:val="single" w:sz="4" w:space="4" w:color="auto"/>
          <w:bottom w:val="single" w:sz="4" w:space="1" w:color="auto"/>
          <w:right w:val="single" w:sz="4" w:space="4" w:color="auto"/>
        </w:pBdr>
        <w:jc w:val="center"/>
        <w:rPr>
          <w:rFonts w:ascii="Century Gothic" w:hAnsi="Century Gothic"/>
          <w:b/>
          <w:color w:val="808080" w:themeColor="background1" w:themeShade="80"/>
          <w:sz w:val="24"/>
          <w:szCs w:val="24"/>
          <w:lang w:val="en-US"/>
        </w:rPr>
      </w:pPr>
    </w:p>
    <w:p w:rsidR="00DA77B7" w:rsidRPr="00390667" w:rsidRDefault="00DA77B7">
      <w:pPr>
        <w:rPr>
          <w:rFonts w:ascii="Century Gothic" w:hAnsi="Century Gothic"/>
          <w:b/>
          <w:color w:val="808080" w:themeColor="background1" w:themeShade="80"/>
          <w:sz w:val="24"/>
          <w:szCs w:val="24"/>
          <w:lang w:val="en-US"/>
        </w:rPr>
      </w:pPr>
      <w:r w:rsidRPr="00390667">
        <w:rPr>
          <w:rFonts w:ascii="Century Gothic" w:hAnsi="Century Gothic"/>
          <w:b/>
          <w:color w:val="808080" w:themeColor="background1" w:themeShade="80"/>
          <w:sz w:val="24"/>
          <w:szCs w:val="24"/>
          <w:lang w:val="en-US"/>
        </w:rPr>
        <w:t>INTRODUCTION</w:t>
      </w:r>
    </w:p>
    <w:p w:rsidR="00DA77B7" w:rsidRPr="006345F2" w:rsidRDefault="00DA77B7">
      <w:pPr>
        <w:rPr>
          <w:rFonts w:ascii="Century Gothic" w:hAnsi="Century Gothic"/>
          <w:color w:val="808080" w:themeColor="background1" w:themeShade="80"/>
          <w:sz w:val="24"/>
          <w:szCs w:val="24"/>
        </w:rPr>
      </w:pPr>
      <w:r w:rsidRPr="006345F2">
        <w:rPr>
          <w:rFonts w:ascii="Century Gothic" w:hAnsi="Century Gothic"/>
          <w:noProof/>
          <w:color w:val="808080" w:themeColor="background1" w:themeShade="80"/>
          <w:sz w:val="24"/>
          <w:szCs w:val="24"/>
          <w:lang w:eastAsia="fr-BE"/>
        </w:rPr>
        <w:drawing>
          <wp:inline distT="0" distB="0" distL="0" distR="0" wp14:anchorId="207220C8" wp14:editId="55604AB5">
            <wp:extent cx="3604260" cy="40787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604675" cy="4079240"/>
                    </a:xfrm>
                    <a:prstGeom prst="rect">
                      <a:avLst/>
                    </a:prstGeom>
                  </pic:spPr>
                </pic:pic>
              </a:graphicData>
            </a:graphic>
          </wp:inline>
        </w:drawing>
      </w:r>
      <w:r w:rsidRPr="006345F2">
        <w:rPr>
          <w:rFonts w:ascii="Century Gothic" w:hAnsi="Century Gothic"/>
          <w:noProof/>
          <w:color w:val="808080" w:themeColor="background1" w:themeShade="80"/>
          <w:sz w:val="24"/>
          <w:szCs w:val="24"/>
          <w:lang w:eastAsia="fr-BE"/>
        </w:rPr>
        <w:drawing>
          <wp:inline distT="0" distB="0" distL="0" distR="0" wp14:anchorId="3EC991A6" wp14:editId="55E55469">
            <wp:extent cx="3958405" cy="3169920"/>
            <wp:effectExtent l="0" t="0" r="444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963631" cy="3174105"/>
                    </a:xfrm>
                    <a:prstGeom prst="rect">
                      <a:avLst/>
                    </a:prstGeom>
                  </pic:spPr>
                </pic:pic>
              </a:graphicData>
            </a:graphic>
          </wp:inline>
        </w:drawing>
      </w:r>
    </w:p>
    <w:p w:rsidR="006345F2" w:rsidRPr="006345F2" w:rsidRDefault="006345F2">
      <w:pPr>
        <w:rPr>
          <w:rFonts w:ascii="Century Gothic" w:hAnsi="Century Gothic"/>
          <w:b/>
          <w:color w:val="808080" w:themeColor="background1" w:themeShade="80"/>
          <w:sz w:val="24"/>
          <w:szCs w:val="24"/>
          <w:lang w:val="en-US"/>
        </w:rPr>
      </w:pPr>
      <w:r w:rsidRPr="006345F2">
        <w:rPr>
          <w:rFonts w:ascii="Century Gothic" w:hAnsi="Century Gothic"/>
          <w:b/>
          <w:color w:val="808080" w:themeColor="background1" w:themeShade="80"/>
          <w:sz w:val="24"/>
          <w:szCs w:val="24"/>
          <w:lang w:val="en-US"/>
        </w:rPr>
        <w:lastRenderedPageBreak/>
        <w:t>SPELLING</w:t>
      </w:r>
    </w:p>
    <w:p w:rsidR="006345F2" w:rsidRPr="006345F2" w:rsidRDefault="006345F2">
      <w:pPr>
        <w:rPr>
          <w:rFonts w:ascii="Century Gothic" w:hAnsi="Century Gothic"/>
          <w:color w:val="808080" w:themeColor="background1" w:themeShade="80"/>
          <w:sz w:val="24"/>
          <w:szCs w:val="24"/>
          <w:lang w:val="en-US"/>
        </w:rPr>
      </w:pPr>
      <w:r w:rsidRPr="006345F2">
        <w:rPr>
          <w:rFonts w:ascii="Century Gothic" w:hAnsi="Century Gothic"/>
          <w:color w:val="808080" w:themeColor="background1" w:themeShade="80"/>
          <w:sz w:val="24"/>
          <w:szCs w:val="24"/>
          <w:lang w:val="en-US"/>
        </w:rPr>
        <w:t xml:space="preserve">READING ACTIVITY </w:t>
      </w:r>
    </w:p>
    <w:p w:rsidR="006345F2" w:rsidRPr="006345F2" w:rsidRDefault="006345F2" w:rsidP="006345F2">
      <w:pPr>
        <w:jc w:val="center"/>
        <w:rPr>
          <w:rFonts w:ascii="Century Gothic" w:hAnsi="Century Gothic"/>
          <w:color w:val="808080" w:themeColor="background1" w:themeShade="80"/>
          <w:sz w:val="24"/>
          <w:szCs w:val="24"/>
          <w:lang w:val="en-US"/>
        </w:rPr>
      </w:pPr>
      <w:r w:rsidRPr="006345F2">
        <w:rPr>
          <w:rFonts w:ascii="Century Gothic" w:hAnsi="Century Gothic"/>
          <w:color w:val="808080" w:themeColor="background1" w:themeShade="80"/>
          <w:sz w:val="24"/>
          <w:szCs w:val="24"/>
          <w:lang w:val="en-US"/>
        </w:rPr>
        <w:t>British vs. American English: Top 21 Differences</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Do American and British English have significant differences or are these slight accent problems?  If you talk to any British, they would say, Americans don’t speak ‘REAL’ English instead it’s American English. The same is the case with Ameri</w:t>
      </w:r>
      <w:r w:rsidRPr="006345F2">
        <w:rPr>
          <w:rFonts w:ascii="Century Gothic" w:hAnsi="Century Gothic"/>
          <w:color w:val="808080" w:themeColor="background1" w:themeShade="80"/>
          <w:lang w:val="en-US"/>
        </w:rPr>
        <w:t xml:space="preserve">cans as well. So, who is right? </w:t>
      </w:r>
      <w:proofErr w:type="gramStart"/>
      <w:r w:rsidRPr="006345F2">
        <w:rPr>
          <w:rFonts w:ascii="Century Gothic" w:hAnsi="Century Gothic"/>
          <w:color w:val="808080" w:themeColor="background1" w:themeShade="80"/>
          <w:lang w:val="en-US"/>
        </w:rPr>
        <w:t>Because while speaking or listening to them both, you can’t precisely identify those differences than how this variation came into being.</w:t>
      </w:r>
      <w:proofErr w:type="gramEnd"/>
      <w:r w:rsidRPr="006345F2">
        <w:rPr>
          <w:rFonts w:ascii="Century Gothic" w:hAnsi="Century Gothic"/>
          <w:color w:val="808080" w:themeColor="background1" w:themeShade="80"/>
          <w:lang w:val="en-US"/>
        </w:rPr>
        <w:t xml:space="preserve"> Let’s dig into it today and see what the actual differences between Br</w:t>
      </w:r>
      <w:r w:rsidRPr="006345F2">
        <w:rPr>
          <w:rFonts w:ascii="Century Gothic" w:hAnsi="Century Gothic"/>
          <w:color w:val="808080" w:themeColor="background1" w:themeShade="80"/>
          <w:lang w:val="en-US"/>
        </w:rPr>
        <w:t>itish and American English are.</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Vocabulary is used Differently</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 xml:space="preserve">The first thing which you would notice as a difference between British and American English is the ‘Vocabulary’. Even everyday words are majorly different. </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Difference in using some Prepositions</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 xml:space="preserve">The difference doesn’t only lie in spellings or punctuation but also in the use of prepositions as well. For example in British English, there is a sentence that athletes play in a team. </w:t>
      </w:r>
      <w:proofErr w:type="gramStart"/>
      <w:r w:rsidRPr="006345F2">
        <w:rPr>
          <w:rFonts w:ascii="Century Gothic" w:hAnsi="Century Gothic"/>
          <w:color w:val="808080" w:themeColor="background1" w:themeShade="80"/>
          <w:lang w:val="en-US"/>
        </w:rPr>
        <w:t>Whereas in American English it would be written as that athletes play on a team.</w:t>
      </w:r>
      <w:proofErr w:type="gramEnd"/>
      <w:r w:rsidRPr="006345F2">
        <w:rPr>
          <w:rFonts w:ascii="Century Gothic" w:hAnsi="Century Gothic"/>
          <w:color w:val="808080" w:themeColor="background1" w:themeShade="80"/>
          <w:lang w:val="en-US"/>
        </w:rPr>
        <w:t xml:space="preserve"> Similarly, there is a sentence that we want to enroll in a university course, but Americans would say that we want to enroll in a course. Another example is towards the lake as written in British English and toward the lake in American English. These are the main differences in the daily use of </w:t>
      </w:r>
      <w:r w:rsidRPr="006345F2">
        <w:rPr>
          <w:rFonts w:ascii="Century Gothic" w:hAnsi="Century Gothic"/>
          <w:color w:val="808080" w:themeColor="background1" w:themeShade="80"/>
          <w:lang w:val="en-US"/>
        </w:rPr>
        <w:t>prepositions in both languages.</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Difference in using some Irregular Verbs</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usage of past form and past participle form is different in them. For example, in British English, mostly the past and past participle of verbs are formed by adding “t” instead of “</w:t>
      </w:r>
      <w:proofErr w:type="spellStart"/>
      <w:r w:rsidRPr="006345F2">
        <w:rPr>
          <w:rFonts w:ascii="Century Gothic" w:hAnsi="Century Gothic"/>
          <w:color w:val="808080" w:themeColor="background1" w:themeShade="80"/>
          <w:lang w:val="en-US"/>
        </w:rPr>
        <w:t>ed</w:t>
      </w:r>
      <w:proofErr w:type="spellEnd"/>
      <w:r w:rsidRPr="006345F2">
        <w:rPr>
          <w:rFonts w:ascii="Century Gothic" w:hAnsi="Century Gothic"/>
          <w:color w:val="808080" w:themeColor="background1" w:themeShade="80"/>
          <w:lang w:val="en-US"/>
        </w:rPr>
        <w:t>”</w:t>
      </w:r>
      <w:r w:rsidRPr="006345F2">
        <w:rPr>
          <w:rFonts w:ascii="Century Gothic" w:hAnsi="Century Gothic"/>
          <w:color w:val="808080" w:themeColor="background1" w:themeShade="80"/>
          <w:lang w:val="en-US"/>
        </w:rPr>
        <w:t xml:space="preserve"> to the infinitive of the verb. </w:t>
      </w:r>
      <w:r w:rsidRPr="006345F2">
        <w:rPr>
          <w:rFonts w:ascii="Century Gothic" w:hAnsi="Century Gothic"/>
          <w:color w:val="808080" w:themeColor="background1" w:themeShade="80"/>
          <w:lang w:val="en-US"/>
        </w:rPr>
        <w:t>The past and past participles of learned, spelled, and burned in American English are written as learned, spelled</w:t>
      </w:r>
      <w:r w:rsidRPr="006345F2">
        <w:rPr>
          <w:rFonts w:ascii="Century Gothic" w:hAnsi="Century Gothic"/>
          <w:color w:val="808080" w:themeColor="background1" w:themeShade="80"/>
          <w:lang w:val="en-US"/>
        </w:rPr>
        <w:t>, and burnt in British English.</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difference in use of Collective Nouns</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In British English, collective nouns take either singular or plural verb forms. Hence, the British will say and write that Napoleon’s army is on their way. In American English, all collective nouns take the singular verb form. Therefore, there it is being sa</w:t>
      </w:r>
      <w:r w:rsidRPr="006345F2">
        <w:rPr>
          <w:rFonts w:ascii="Century Gothic" w:hAnsi="Century Gothic"/>
          <w:color w:val="808080" w:themeColor="background1" w:themeShade="80"/>
          <w:lang w:val="en-US"/>
        </w:rPr>
        <w:t>id that the army is on the way.</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Difference in using Will and Shall</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For the first person singular, the British like to use “shall” whereas Americans prefer “will.” Hence in British English, you say, “I shall go tomorrow,” while in American Englis</w:t>
      </w:r>
      <w:r w:rsidRPr="006345F2">
        <w:rPr>
          <w:rFonts w:ascii="Century Gothic" w:hAnsi="Century Gothic"/>
          <w:color w:val="808080" w:themeColor="background1" w:themeShade="80"/>
          <w:lang w:val="en-US"/>
        </w:rPr>
        <w:t>h we say, “I will go tomorrow.”</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lastRenderedPageBreak/>
        <w:t>The difference in using Got and Have</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“Got” and “have” the same meanings. In British English, it would be written as, “Have you got a book,” while in American English it would be written as, “Do you have a book?”</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Major Spelling Differences</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We all have seen the difference between color and color in different books and texts. Similarly, some people write that we go to Sports Centre for practice while others write we go to Sports Center for practice.  So, what’s the difference between all of these? Are both wrong, or both are right? The difference is only between American and British English and nothing else. Both co</w:t>
      </w:r>
      <w:r w:rsidRPr="006345F2">
        <w:rPr>
          <w:rFonts w:ascii="Century Gothic" w:hAnsi="Century Gothic"/>
          <w:color w:val="808080" w:themeColor="background1" w:themeShade="80"/>
          <w:lang w:val="en-US"/>
        </w:rPr>
        <w:t>me with their own set of rules.</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difference in using Quotation Marks (“)</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 xml:space="preserve">In American English, double quotation marks are always used for direct speech and emphasizing the meanings. </w:t>
      </w:r>
      <w:proofErr w:type="gramStart"/>
      <w:r w:rsidRPr="006345F2">
        <w:rPr>
          <w:rFonts w:ascii="Century Gothic" w:hAnsi="Century Gothic"/>
          <w:color w:val="808080" w:themeColor="background1" w:themeShade="80"/>
          <w:lang w:val="en-US"/>
        </w:rPr>
        <w:t>Whereas in British English, single quotation marks are often used for different purposes.</w:t>
      </w:r>
      <w:proofErr w:type="gramEnd"/>
      <w:r w:rsidRPr="006345F2">
        <w:rPr>
          <w:rFonts w:ascii="Century Gothic" w:hAnsi="Century Gothic"/>
          <w:color w:val="808080" w:themeColor="background1" w:themeShade="80"/>
          <w:lang w:val="en-US"/>
        </w:rPr>
        <w:t xml:space="preserve"> For example, in American English, a sentence that is Carefree means “free from care or anxiety.” If we have to write the same sentence in British English, it would be written as Carefree means ‘free from care or anxiety. So, the use of Quotat</w:t>
      </w:r>
      <w:r w:rsidRPr="006345F2">
        <w:rPr>
          <w:rFonts w:ascii="Century Gothic" w:hAnsi="Century Gothic"/>
          <w:color w:val="808080" w:themeColor="background1" w:themeShade="80"/>
          <w:lang w:val="en-US"/>
        </w:rPr>
        <w:t>ion marks is different in both.</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Abbreviations are Different</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 xml:space="preserve">Forms of abbreviation are entirely different in both types of English. In American English, </w:t>
      </w:r>
      <w:proofErr w:type="gramStart"/>
      <w:r w:rsidRPr="006345F2">
        <w:rPr>
          <w:rFonts w:ascii="Century Gothic" w:hAnsi="Century Gothic"/>
          <w:color w:val="808080" w:themeColor="background1" w:themeShade="80"/>
          <w:lang w:val="en-US"/>
        </w:rPr>
        <w:t>Mister,</w:t>
      </w:r>
      <w:proofErr w:type="gramEnd"/>
      <w:r w:rsidRPr="006345F2">
        <w:rPr>
          <w:rFonts w:ascii="Century Gothic" w:hAnsi="Century Gothic"/>
          <w:color w:val="808080" w:themeColor="background1" w:themeShade="80"/>
          <w:lang w:val="en-US"/>
        </w:rPr>
        <w:t xml:space="preserve"> Misses, and Street are abbreviated Mr., Mrs., and St. with a period which comes after the abbreviation. But in British English, there is no period which comes after the abbreviations. It is easy to identify the differenc</w:t>
      </w:r>
      <w:r w:rsidRPr="006345F2">
        <w:rPr>
          <w:rFonts w:ascii="Century Gothic" w:hAnsi="Century Gothic"/>
          <w:color w:val="808080" w:themeColor="background1" w:themeShade="80"/>
          <w:lang w:val="en-US"/>
        </w:rPr>
        <w:t>e between the two through this.</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Difference of Accent is an undeniable fact</w:t>
      </w:r>
    </w:p>
    <w:p w:rsid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There are different dialects for English, and majorly the British and American English has the most differences. Sometimes we don’t understand every word of a movie or a song’s lyrics, and we have to take support from the subtitle thing.  It’s only due</w:t>
      </w:r>
      <w:r w:rsidRPr="006345F2">
        <w:rPr>
          <w:rFonts w:ascii="Century Gothic" w:hAnsi="Century Gothic"/>
          <w:color w:val="808080" w:themeColor="background1" w:themeShade="80"/>
          <w:lang w:val="en-US"/>
        </w:rPr>
        <w:t xml:space="preserve"> to the difference in </w:t>
      </w:r>
      <w:proofErr w:type="spellStart"/>
      <w:r w:rsidRPr="006345F2">
        <w:rPr>
          <w:rFonts w:ascii="Century Gothic" w:hAnsi="Century Gothic"/>
          <w:color w:val="808080" w:themeColor="background1" w:themeShade="80"/>
          <w:lang w:val="en-US"/>
        </w:rPr>
        <w:t>dialects.</w:t>
      </w:r>
      <w:r w:rsidRPr="006345F2">
        <w:rPr>
          <w:rFonts w:ascii="Century Gothic" w:hAnsi="Century Gothic"/>
          <w:color w:val="808080" w:themeColor="background1" w:themeShade="80"/>
          <w:lang w:val="en-US"/>
        </w:rPr>
        <w:t>For</w:t>
      </w:r>
      <w:proofErr w:type="spellEnd"/>
      <w:r w:rsidRPr="006345F2">
        <w:rPr>
          <w:rFonts w:ascii="Century Gothic" w:hAnsi="Century Gothic"/>
          <w:color w:val="808080" w:themeColor="background1" w:themeShade="80"/>
          <w:lang w:val="en-US"/>
        </w:rPr>
        <w:t xml:space="preserve"> example the Pronunciation of the letter “r”. It can be noticed very quickly. </w:t>
      </w:r>
      <w:r w:rsidRPr="006345F2">
        <w:rPr>
          <w:rFonts w:ascii="Century Gothic" w:hAnsi="Century Gothic"/>
          <w:color w:val="808080" w:themeColor="background1" w:themeShade="80"/>
          <w:lang w:val="en-US"/>
        </w:rPr>
        <w:br/>
      </w:r>
      <w:r w:rsidRPr="006345F2">
        <w:rPr>
          <w:rFonts w:ascii="Century Gothic" w:hAnsi="Century Gothic"/>
          <w:color w:val="808080" w:themeColor="background1" w:themeShade="80"/>
          <w:lang w:val="en-US"/>
        </w:rPr>
        <w:t>In American English, the letter “r” is always pronounced whereas in British English it’s not pronounced. A similar case is with the Pronunciation of the letter “t”. In American English, it sounds more like “d” whereas in British English</w:t>
      </w:r>
      <w:r w:rsidRPr="006345F2">
        <w:rPr>
          <w:rFonts w:ascii="Century Gothic" w:hAnsi="Century Gothic"/>
          <w:color w:val="808080" w:themeColor="background1" w:themeShade="80"/>
          <w:lang w:val="en-US"/>
        </w:rPr>
        <w:t xml:space="preserve"> it is pronounced more clearly.</w:t>
      </w:r>
      <w:r w:rsidRPr="006345F2">
        <w:rPr>
          <w:rFonts w:ascii="Century Gothic" w:hAnsi="Century Gothic"/>
          <w:color w:val="808080" w:themeColor="background1" w:themeShade="80"/>
          <w:lang w:val="en-US"/>
        </w:rPr>
        <w:br/>
      </w:r>
      <w:r w:rsidRPr="006345F2">
        <w:rPr>
          <w:rFonts w:ascii="Century Gothic" w:hAnsi="Century Gothic"/>
          <w:color w:val="808080" w:themeColor="background1" w:themeShade="80"/>
          <w:lang w:val="en-US"/>
        </w:rPr>
        <w:t xml:space="preserve">For example, the letter “r” in the word “computer” is pronounced more evident in the British version. You can easily check the difference between litter, better, and other such words. One thing more all of this is in the casual style of speaking, otherwise, Americans also try to speak as clearly </w:t>
      </w:r>
      <w:r w:rsidRPr="006345F2">
        <w:rPr>
          <w:rFonts w:ascii="Century Gothic" w:hAnsi="Century Gothic"/>
          <w:color w:val="808080" w:themeColor="background1" w:themeShade="80"/>
          <w:lang w:val="en-US"/>
        </w:rPr>
        <w:t>as they can.</w:t>
      </w:r>
    </w:p>
    <w:p w:rsidR="006345F2" w:rsidRDefault="006345F2" w:rsidP="006345F2">
      <w:pPr>
        <w:rPr>
          <w:rFonts w:ascii="Century Gothic" w:hAnsi="Century Gothic"/>
          <w:color w:val="808080" w:themeColor="background1" w:themeShade="80"/>
          <w:lang w:val="en-US"/>
        </w:rPr>
      </w:pPr>
    </w:p>
    <w:p w:rsidR="006345F2" w:rsidRPr="006345F2" w:rsidRDefault="006345F2" w:rsidP="006345F2">
      <w:pPr>
        <w:rPr>
          <w:rFonts w:ascii="Century Gothic" w:hAnsi="Century Gothic"/>
          <w:color w:val="808080" w:themeColor="background1" w:themeShade="80"/>
          <w:lang w:val="en-US"/>
        </w:rPr>
      </w:pP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lastRenderedPageBreak/>
        <w:t>Dates are written in Different form</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 xml:space="preserve">The style of writing date is different in both types of English. In American English, the month precedes the date, and this pattern is followed such as April 20, 2018, and it would be abbreviated as 4/20/18. In British English, it’s different because the date </w:t>
      </w:r>
      <w:proofErr w:type="gramStart"/>
      <w:r w:rsidRPr="006345F2">
        <w:rPr>
          <w:rFonts w:ascii="Century Gothic" w:hAnsi="Century Gothic"/>
          <w:color w:val="808080" w:themeColor="background1" w:themeShade="80"/>
          <w:lang w:val="en-US"/>
        </w:rPr>
        <w:t>precedes</w:t>
      </w:r>
      <w:proofErr w:type="gramEnd"/>
      <w:r w:rsidRPr="006345F2">
        <w:rPr>
          <w:rFonts w:ascii="Century Gothic" w:hAnsi="Century Gothic"/>
          <w:color w:val="808080" w:themeColor="background1" w:themeShade="80"/>
          <w:lang w:val="en-US"/>
        </w:rPr>
        <w:t xml:space="preserve"> the month such as 16 April 2018, and it would be abbreviated as 16/4/18. One should know both the forms to save themsel</w:t>
      </w:r>
      <w:r w:rsidRPr="006345F2">
        <w:rPr>
          <w:rFonts w:ascii="Century Gothic" w:hAnsi="Century Gothic"/>
          <w:color w:val="808080" w:themeColor="background1" w:themeShade="80"/>
          <w:lang w:val="en-US"/>
        </w:rPr>
        <w:t>ves from any significant error.</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Time is told Differently</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Similarly, while telling time, there are some minor differences as well. For example, Americans say “half-past five,” for 5:30 whereas the British people will say, “half five” for the same time.</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Is vs. –</w:t>
      </w:r>
      <w:proofErr w:type="spellStart"/>
      <w:r w:rsidRPr="006345F2">
        <w:rPr>
          <w:rFonts w:ascii="Century Gothic" w:hAnsi="Century Gothic"/>
          <w:color w:val="808080" w:themeColor="background1" w:themeShade="80"/>
          <w:lang w:val="en-US"/>
        </w:rPr>
        <w:t>Iz</w:t>
      </w:r>
      <w:proofErr w:type="spellEnd"/>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Similarly, the difference between American and British languages for -is a</w:t>
      </w:r>
      <w:r w:rsidRPr="006345F2">
        <w:rPr>
          <w:rFonts w:ascii="Century Gothic" w:hAnsi="Century Gothic"/>
          <w:color w:val="808080" w:themeColor="background1" w:themeShade="80"/>
          <w:lang w:val="en-US"/>
        </w:rPr>
        <w:t>nd –</w:t>
      </w:r>
      <w:proofErr w:type="spellStart"/>
      <w:r w:rsidRPr="006345F2">
        <w:rPr>
          <w:rFonts w:ascii="Century Gothic" w:hAnsi="Century Gothic"/>
          <w:color w:val="808080" w:themeColor="background1" w:themeShade="80"/>
          <w:lang w:val="en-US"/>
        </w:rPr>
        <w:t>iz</w:t>
      </w:r>
      <w:proofErr w:type="spellEnd"/>
      <w:r w:rsidRPr="006345F2">
        <w:rPr>
          <w:rFonts w:ascii="Century Gothic" w:hAnsi="Century Gothic"/>
          <w:color w:val="808080" w:themeColor="background1" w:themeShade="80"/>
          <w:lang w:val="en-US"/>
        </w:rPr>
        <w:t xml:space="preserve"> is realized and realize.</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-Re vs. –</w:t>
      </w:r>
      <w:proofErr w:type="spellStart"/>
      <w:r w:rsidRPr="006345F2">
        <w:rPr>
          <w:rFonts w:ascii="Century Gothic" w:hAnsi="Century Gothic"/>
          <w:color w:val="808080" w:themeColor="background1" w:themeShade="80"/>
          <w:lang w:val="en-US"/>
        </w:rPr>
        <w:t>Er</w:t>
      </w:r>
      <w:proofErr w:type="spellEnd"/>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Similarly, the difference between American and British language for -r</w:t>
      </w:r>
      <w:r w:rsidRPr="006345F2">
        <w:rPr>
          <w:rFonts w:ascii="Century Gothic" w:hAnsi="Century Gothic"/>
          <w:color w:val="808080" w:themeColor="background1" w:themeShade="80"/>
          <w:lang w:val="en-US"/>
        </w:rPr>
        <w:t>e and –</w:t>
      </w:r>
      <w:proofErr w:type="spellStart"/>
      <w:r w:rsidRPr="006345F2">
        <w:rPr>
          <w:rFonts w:ascii="Century Gothic" w:hAnsi="Century Gothic"/>
          <w:color w:val="808080" w:themeColor="background1" w:themeShade="80"/>
          <w:lang w:val="en-US"/>
        </w:rPr>
        <w:t>er</w:t>
      </w:r>
      <w:proofErr w:type="spellEnd"/>
      <w:r w:rsidRPr="006345F2">
        <w:rPr>
          <w:rFonts w:ascii="Century Gothic" w:hAnsi="Century Gothic"/>
          <w:color w:val="808080" w:themeColor="background1" w:themeShade="80"/>
          <w:lang w:val="en-US"/>
        </w:rPr>
        <w:t xml:space="preserve"> is </w:t>
      </w:r>
      <w:proofErr w:type="spellStart"/>
      <w:r w:rsidRPr="006345F2">
        <w:rPr>
          <w:rFonts w:ascii="Century Gothic" w:hAnsi="Century Gothic"/>
          <w:color w:val="808080" w:themeColor="background1" w:themeShade="80"/>
          <w:lang w:val="en-US"/>
        </w:rPr>
        <w:t>centre</w:t>
      </w:r>
      <w:proofErr w:type="spellEnd"/>
      <w:r w:rsidRPr="006345F2">
        <w:rPr>
          <w:rFonts w:ascii="Century Gothic" w:hAnsi="Century Gothic"/>
          <w:color w:val="808080" w:themeColor="background1" w:themeShade="80"/>
          <w:lang w:val="en-US"/>
        </w:rPr>
        <w:t xml:space="preserve"> and center.</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 vs. –Ed</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Similarly, the difference between American and British language for -t</w:t>
      </w:r>
      <w:r w:rsidRPr="006345F2">
        <w:rPr>
          <w:rFonts w:ascii="Century Gothic" w:hAnsi="Century Gothic"/>
          <w:color w:val="808080" w:themeColor="background1" w:themeShade="80"/>
          <w:lang w:val="en-US"/>
        </w:rPr>
        <w:t xml:space="preserve"> and –</w:t>
      </w:r>
      <w:proofErr w:type="spellStart"/>
      <w:proofErr w:type="gramStart"/>
      <w:r w:rsidRPr="006345F2">
        <w:rPr>
          <w:rFonts w:ascii="Century Gothic" w:hAnsi="Century Gothic"/>
          <w:color w:val="808080" w:themeColor="background1" w:themeShade="80"/>
          <w:lang w:val="en-US"/>
        </w:rPr>
        <w:t>ed</w:t>
      </w:r>
      <w:proofErr w:type="spellEnd"/>
      <w:proofErr w:type="gramEnd"/>
      <w:r w:rsidRPr="006345F2">
        <w:rPr>
          <w:rFonts w:ascii="Century Gothic" w:hAnsi="Century Gothic"/>
          <w:color w:val="808080" w:themeColor="background1" w:themeShade="80"/>
          <w:lang w:val="en-US"/>
        </w:rPr>
        <w:t xml:space="preserve"> is learnt and learned.</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–LL vs. –L</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Similarly, the difference between the American and British language for -</w:t>
      </w:r>
      <w:proofErr w:type="spellStart"/>
      <w:r w:rsidRPr="006345F2">
        <w:rPr>
          <w:rFonts w:ascii="Century Gothic" w:hAnsi="Century Gothic"/>
          <w:color w:val="808080" w:themeColor="background1" w:themeShade="80"/>
          <w:lang w:val="en-US"/>
        </w:rPr>
        <w:t>ll</w:t>
      </w:r>
      <w:proofErr w:type="spellEnd"/>
      <w:r w:rsidRPr="006345F2">
        <w:rPr>
          <w:rFonts w:ascii="Century Gothic" w:hAnsi="Century Gothic"/>
          <w:color w:val="808080" w:themeColor="background1" w:themeShade="80"/>
          <w:lang w:val="en-US"/>
        </w:rPr>
        <w:t xml:space="preserve"> an</w:t>
      </w:r>
      <w:r w:rsidRPr="006345F2">
        <w:rPr>
          <w:rFonts w:ascii="Century Gothic" w:hAnsi="Century Gothic"/>
          <w:color w:val="808080" w:themeColor="background1" w:themeShade="80"/>
          <w:lang w:val="en-US"/>
        </w:rPr>
        <w:t>d –l is cancelled and canceled.</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–Our vs. –Or</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 xml:space="preserve">The pronunciation differences between American and British English are due to certain vowels and their way of delivering. Similarly, the difference between American and British language for -our and –or is </w:t>
      </w:r>
      <w:proofErr w:type="spellStart"/>
      <w:r w:rsidRPr="006345F2">
        <w:rPr>
          <w:rFonts w:ascii="Century Gothic" w:hAnsi="Century Gothic"/>
          <w:color w:val="808080" w:themeColor="background1" w:themeShade="80"/>
          <w:lang w:val="en-US"/>
        </w:rPr>
        <w:t>colour</w:t>
      </w:r>
      <w:proofErr w:type="spellEnd"/>
      <w:r w:rsidRPr="006345F2">
        <w:rPr>
          <w:rFonts w:ascii="Century Gothic" w:hAnsi="Century Gothic"/>
          <w:color w:val="808080" w:themeColor="background1" w:themeShade="80"/>
          <w:lang w:val="en-US"/>
        </w:rPr>
        <w:t xml:space="preserve"> and color. The more we talk with people having this accent, the m</w:t>
      </w:r>
      <w:r w:rsidRPr="006345F2">
        <w:rPr>
          <w:rFonts w:ascii="Century Gothic" w:hAnsi="Century Gothic"/>
          <w:color w:val="808080" w:themeColor="background1" w:themeShade="80"/>
          <w:lang w:val="en-US"/>
        </w:rPr>
        <w:t>ore we get used to it.</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A difference in Tag questions</w:t>
      </w:r>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 xml:space="preserve">A tag question is a grammatical form that turns a statement into a question. For example, “You don’t like him, do you?” Americans use tag questions, too, but </w:t>
      </w:r>
      <w:r w:rsidRPr="006345F2">
        <w:rPr>
          <w:rFonts w:ascii="Century Gothic" w:hAnsi="Century Gothic"/>
          <w:color w:val="808080" w:themeColor="background1" w:themeShade="80"/>
          <w:lang w:val="en-US"/>
        </w:rPr>
        <w:t>less often than British people.</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lastRenderedPageBreak/>
        <w:t>–</w:t>
      </w:r>
      <w:proofErr w:type="spellStart"/>
      <w:r w:rsidRPr="006345F2">
        <w:rPr>
          <w:rFonts w:ascii="Century Gothic" w:hAnsi="Century Gothic"/>
          <w:color w:val="808080" w:themeColor="background1" w:themeShade="80"/>
          <w:lang w:val="en-US"/>
        </w:rPr>
        <w:t>Ise</w:t>
      </w:r>
      <w:proofErr w:type="spellEnd"/>
      <w:r w:rsidRPr="006345F2">
        <w:rPr>
          <w:rFonts w:ascii="Century Gothic" w:hAnsi="Century Gothic"/>
          <w:color w:val="808080" w:themeColor="background1" w:themeShade="80"/>
          <w:lang w:val="en-US"/>
        </w:rPr>
        <w:t xml:space="preserve"> vs. –</w:t>
      </w:r>
      <w:proofErr w:type="spellStart"/>
      <w:r w:rsidRPr="006345F2">
        <w:rPr>
          <w:rFonts w:ascii="Century Gothic" w:hAnsi="Century Gothic"/>
          <w:color w:val="808080" w:themeColor="background1" w:themeShade="80"/>
          <w:lang w:val="en-US"/>
        </w:rPr>
        <w:t>Ize</w:t>
      </w:r>
      <w:proofErr w:type="spellEnd"/>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Similarly, the difference between American and British language for -</w:t>
      </w:r>
      <w:proofErr w:type="spellStart"/>
      <w:r w:rsidRPr="006345F2">
        <w:rPr>
          <w:rFonts w:ascii="Century Gothic" w:hAnsi="Century Gothic"/>
          <w:color w:val="808080" w:themeColor="background1" w:themeShade="80"/>
          <w:lang w:val="en-US"/>
        </w:rPr>
        <w:t>ise</w:t>
      </w:r>
      <w:proofErr w:type="spellEnd"/>
      <w:r w:rsidRPr="006345F2">
        <w:rPr>
          <w:rFonts w:ascii="Century Gothic" w:hAnsi="Century Gothic"/>
          <w:color w:val="808080" w:themeColor="background1" w:themeShade="80"/>
          <w:lang w:val="en-US"/>
        </w:rPr>
        <w:t xml:space="preserve"> and –</w:t>
      </w:r>
      <w:proofErr w:type="spellStart"/>
      <w:r w:rsidRPr="006345F2">
        <w:rPr>
          <w:rFonts w:ascii="Century Gothic" w:hAnsi="Century Gothic"/>
          <w:color w:val="808080" w:themeColor="background1" w:themeShade="80"/>
          <w:lang w:val="en-US"/>
        </w:rPr>
        <w:t>ize</w:t>
      </w:r>
      <w:proofErr w:type="spellEnd"/>
      <w:r w:rsidRPr="006345F2">
        <w:rPr>
          <w:rFonts w:ascii="Century Gothic" w:hAnsi="Century Gothic"/>
          <w:color w:val="808080" w:themeColor="background1" w:themeShade="80"/>
          <w:lang w:val="en-US"/>
        </w:rPr>
        <w:t xml:space="preserve"> is </w:t>
      </w:r>
      <w:proofErr w:type="spellStart"/>
      <w:proofErr w:type="gramStart"/>
      <w:r w:rsidRPr="006345F2">
        <w:rPr>
          <w:rFonts w:ascii="Century Gothic" w:hAnsi="Century Gothic"/>
          <w:color w:val="808080" w:themeColor="background1" w:themeShade="80"/>
          <w:lang w:val="en-US"/>
        </w:rPr>
        <w:t>apologise</w:t>
      </w:r>
      <w:proofErr w:type="spellEnd"/>
      <w:proofErr w:type="gramEnd"/>
      <w:r w:rsidRPr="006345F2">
        <w:rPr>
          <w:rFonts w:ascii="Century Gothic" w:hAnsi="Century Gothic"/>
          <w:color w:val="808080" w:themeColor="background1" w:themeShade="80"/>
          <w:lang w:val="en-US"/>
        </w:rPr>
        <w:t xml:space="preserve"> and apologize. It’s not a very big difference only the style of speech is different. The more we talk with people having this acce</w:t>
      </w:r>
      <w:r w:rsidRPr="006345F2">
        <w:rPr>
          <w:rFonts w:ascii="Century Gothic" w:hAnsi="Century Gothic"/>
          <w:color w:val="808080" w:themeColor="background1" w:themeShade="80"/>
          <w:lang w:val="en-US"/>
        </w:rPr>
        <w:t>nt, the more we get used to it.</w:t>
      </w:r>
    </w:p>
    <w:p w:rsidR="006345F2" w:rsidRPr="006345F2" w:rsidRDefault="006345F2" w:rsidP="006345F2">
      <w:pPr>
        <w:pStyle w:val="Paragraphedeliste"/>
        <w:numPr>
          <w:ilvl w:val="0"/>
          <w:numId w:val="2"/>
        </w:num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w:t>
      </w:r>
      <w:proofErr w:type="spellStart"/>
      <w:r w:rsidRPr="006345F2">
        <w:rPr>
          <w:rFonts w:ascii="Century Gothic" w:hAnsi="Century Gothic"/>
          <w:color w:val="808080" w:themeColor="background1" w:themeShade="80"/>
          <w:lang w:val="en-US"/>
        </w:rPr>
        <w:t>Ogue</w:t>
      </w:r>
      <w:proofErr w:type="spellEnd"/>
      <w:r w:rsidRPr="006345F2">
        <w:rPr>
          <w:rFonts w:ascii="Century Gothic" w:hAnsi="Century Gothic"/>
          <w:color w:val="808080" w:themeColor="background1" w:themeShade="80"/>
          <w:lang w:val="en-US"/>
        </w:rPr>
        <w:t xml:space="preserve"> vs. –</w:t>
      </w:r>
      <w:proofErr w:type="spellStart"/>
      <w:r w:rsidRPr="006345F2">
        <w:rPr>
          <w:rFonts w:ascii="Century Gothic" w:hAnsi="Century Gothic"/>
          <w:color w:val="808080" w:themeColor="background1" w:themeShade="80"/>
          <w:lang w:val="en-US"/>
        </w:rPr>
        <w:t>Og</w:t>
      </w:r>
      <w:proofErr w:type="spellEnd"/>
    </w:p>
    <w:p w:rsidR="006345F2" w:rsidRPr="006345F2" w:rsidRDefault="006345F2" w:rsidP="006345F2">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The pronunciation differences between American and British English are due to certain vowels and their way of delivering. It’s not a very big difference only the style of speech is different. The more we talk with people having this accent, the more we get used to it. Similarly, the difference between American and British language for -</w:t>
      </w:r>
      <w:proofErr w:type="spellStart"/>
      <w:r w:rsidRPr="006345F2">
        <w:rPr>
          <w:rFonts w:ascii="Century Gothic" w:hAnsi="Century Gothic"/>
          <w:color w:val="808080" w:themeColor="background1" w:themeShade="80"/>
          <w:lang w:val="en-US"/>
        </w:rPr>
        <w:t>ogue</w:t>
      </w:r>
      <w:proofErr w:type="spellEnd"/>
      <w:r w:rsidRPr="006345F2">
        <w:rPr>
          <w:rFonts w:ascii="Century Gothic" w:hAnsi="Century Gothic"/>
          <w:color w:val="808080" w:themeColor="background1" w:themeShade="80"/>
          <w:lang w:val="en-US"/>
        </w:rPr>
        <w:t xml:space="preserve"> and –</w:t>
      </w:r>
      <w:proofErr w:type="spellStart"/>
      <w:proofErr w:type="gramStart"/>
      <w:r w:rsidRPr="006345F2">
        <w:rPr>
          <w:rFonts w:ascii="Century Gothic" w:hAnsi="Century Gothic"/>
          <w:color w:val="808080" w:themeColor="background1" w:themeShade="80"/>
          <w:lang w:val="en-US"/>
        </w:rPr>
        <w:t>og</w:t>
      </w:r>
      <w:proofErr w:type="spellEnd"/>
      <w:proofErr w:type="gramEnd"/>
      <w:r w:rsidRPr="006345F2">
        <w:rPr>
          <w:rFonts w:ascii="Century Gothic" w:hAnsi="Century Gothic"/>
          <w:color w:val="808080" w:themeColor="background1" w:themeShade="80"/>
          <w:lang w:val="en-US"/>
        </w:rPr>
        <w:t xml:space="preserve"> is Catal</w:t>
      </w:r>
      <w:r>
        <w:rPr>
          <w:rFonts w:ascii="Century Gothic" w:hAnsi="Century Gothic"/>
          <w:color w:val="808080" w:themeColor="background1" w:themeShade="80"/>
          <w:lang w:val="en-US"/>
        </w:rPr>
        <w:t>og and Catalog.</w:t>
      </w:r>
    </w:p>
    <w:p w:rsidR="006345F2" w:rsidRPr="006345F2" w:rsidRDefault="006345F2" w:rsidP="006345F2">
      <w:pPr>
        <w:pStyle w:val="Paragraphedeliste"/>
        <w:numPr>
          <w:ilvl w:val="0"/>
          <w:numId w:val="2"/>
        </w:numPr>
        <w:rPr>
          <w:rFonts w:ascii="Century Gothic" w:hAnsi="Century Gothic"/>
          <w:color w:val="808080" w:themeColor="background1" w:themeShade="80"/>
        </w:rPr>
      </w:pPr>
      <w:proofErr w:type="spellStart"/>
      <w:r w:rsidRPr="006345F2">
        <w:rPr>
          <w:rFonts w:ascii="Century Gothic" w:hAnsi="Century Gothic"/>
          <w:color w:val="808080" w:themeColor="background1" w:themeShade="80"/>
        </w:rPr>
        <w:t>Difference</w:t>
      </w:r>
      <w:proofErr w:type="spellEnd"/>
      <w:r w:rsidRPr="006345F2">
        <w:rPr>
          <w:rFonts w:ascii="Century Gothic" w:hAnsi="Century Gothic"/>
          <w:color w:val="808080" w:themeColor="background1" w:themeShade="80"/>
        </w:rPr>
        <w:t xml:space="preserve"> in </w:t>
      </w:r>
      <w:proofErr w:type="spellStart"/>
      <w:r w:rsidRPr="006345F2">
        <w:rPr>
          <w:rFonts w:ascii="Century Gothic" w:hAnsi="Century Gothic"/>
          <w:color w:val="808080" w:themeColor="background1" w:themeShade="80"/>
        </w:rPr>
        <w:t>Vowels</w:t>
      </w:r>
      <w:proofErr w:type="spellEnd"/>
    </w:p>
    <w:p w:rsidR="006345F2" w:rsidRPr="006345F2" w:rsidRDefault="006345F2">
      <w:pPr>
        <w:rPr>
          <w:rFonts w:ascii="Century Gothic" w:hAnsi="Century Gothic"/>
          <w:color w:val="808080" w:themeColor="background1" w:themeShade="80"/>
        </w:rPr>
      </w:pPr>
      <w:r w:rsidRPr="006345F2">
        <w:rPr>
          <w:rFonts w:ascii="Century Gothic" w:hAnsi="Century Gothic"/>
          <w:color w:val="808080" w:themeColor="background1" w:themeShade="80"/>
          <w:lang w:val="en-US"/>
        </w:rPr>
        <w:t xml:space="preserve">There is a clear difference in vowel sounds of British and American English. For example, the OH sound in British English is a UH pull kind of sound. In American English, the jaw-dropping scenes are more than the British English. Similarly, in American English, there are so many words which are having the letter “O” in them having the sound of “A” like honest, honor, etc. </w:t>
      </w:r>
      <w:r w:rsidRPr="006345F2">
        <w:rPr>
          <w:rFonts w:ascii="Century Gothic" w:hAnsi="Century Gothic"/>
          <w:color w:val="808080" w:themeColor="background1" w:themeShade="80"/>
        </w:rPr>
        <w:t xml:space="preserve">There are </w:t>
      </w:r>
      <w:proofErr w:type="spellStart"/>
      <w:r w:rsidRPr="006345F2">
        <w:rPr>
          <w:rFonts w:ascii="Century Gothic" w:hAnsi="Century Gothic"/>
          <w:color w:val="808080" w:themeColor="background1" w:themeShade="80"/>
        </w:rPr>
        <w:t>various</w:t>
      </w:r>
      <w:proofErr w:type="spellEnd"/>
      <w:r w:rsidRPr="006345F2">
        <w:rPr>
          <w:rFonts w:ascii="Century Gothic" w:hAnsi="Century Gothic"/>
          <w:color w:val="808080" w:themeColor="background1" w:themeShade="80"/>
        </w:rPr>
        <w:t xml:space="preserve"> </w:t>
      </w:r>
      <w:proofErr w:type="spellStart"/>
      <w:r w:rsidRPr="006345F2">
        <w:rPr>
          <w:rFonts w:ascii="Century Gothic" w:hAnsi="Century Gothic"/>
          <w:color w:val="808080" w:themeColor="background1" w:themeShade="80"/>
        </w:rPr>
        <w:t>letters</w:t>
      </w:r>
      <w:proofErr w:type="spellEnd"/>
      <w:r w:rsidRPr="006345F2">
        <w:rPr>
          <w:rFonts w:ascii="Century Gothic" w:hAnsi="Century Gothic"/>
          <w:color w:val="808080" w:themeColor="background1" w:themeShade="80"/>
        </w:rPr>
        <w:t xml:space="preserve"> and </w:t>
      </w:r>
      <w:proofErr w:type="spellStart"/>
      <w:r w:rsidRPr="006345F2">
        <w:rPr>
          <w:rFonts w:ascii="Century Gothic" w:hAnsi="Century Gothic"/>
          <w:color w:val="808080" w:themeColor="background1" w:themeShade="80"/>
        </w:rPr>
        <w:t>differences</w:t>
      </w:r>
      <w:proofErr w:type="spellEnd"/>
      <w:r w:rsidRPr="006345F2">
        <w:rPr>
          <w:rFonts w:ascii="Century Gothic" w:hAnsi="Century Gothic"/>
          <w:color w:val="808080" w:themeColor="background1" w:themeShade="80"/>
        </w:rPr>
        <w:t xml:space="preserve"> </w:t>
      </w:r>
      <w:proofErr w:type="spellStart"/>
      <w:r w:rsidRPr="006345F2">
        <w:rPr>
          <w:rFonts w:ascii="Century Gothic" w:hAnsi="Century Gothic"/>
          <w:color w:val="808080" w:themeColor="background1" w:themeShade="80"/>
        </w:rPr>
        <w:t>like</w:t>
      </w:r>
      <w:proofErr w:type="spellEnd"/>
      <w:r w:rsidRPr="006345F2">
        <w:rPr>
          <w:rFonts w:ascii="Century Gothic" w:hAnsi="Century Gothic"/>
          <w:color w:val="808080" w:themeColor="background1" w:themeShade="80"/>
        </w:rPr>
        <w:t xml:space="preserve"> </w:t>
      </w:r>
      <w:proofErr w:type="spellStart"/>
      <w:r w:rsidRPr="006345F2">
        <w:rPr>
          <w:rFonts w:ascii="Century Gothic" w:hAnsi="Century Gothic"/>
          <w:color w:val="808080" w:themeColor="background1" w:themeShade="80"/>
        </w:rPr>
        <w:t>this</w:t>
      </w:r>
      <w:proofErr w:type="spellEnd"/>
      <w:r w:rsidRPr="006345F2">
        <w:rPr>
          <w:rFonts w:ascii="Century Gothic" w:hAnsi="Century Gothic"/>
          <w:color w:val="808080" w:themeColor="background1" w:themeShade="80"/>
        </w:rPr>
        <w:t>.</w:t>
      </w:r>
    </w:p>
    <w:p w:rsidR="006345F2" w:rsidRPr="006345F2" w:rsidRDefault="006345F2">
      <w:pPr>
        <w:rPr>
          <w:rFonts w:ascii="Century Gothic" w:hAnsi="Century Gothic"/>
          <w:color w:val="808080" w:themeColor="background1" w:themeShade="80"/>
          <w:sz w:val="24"/>
          <w:szCs w:val="24"/>
        </w:rPr>
      </w:pPr>
      <w:r w:rsidRPr="006345F2">
        <w:rPr>
          <w:rFonts w:ascii="Century Gothic" w:hAnsi="Century Gothic"/>
          <w:color w:val="808080" w:themeColor="background1" w:themeShade="80"/>
          <w:sz w:val="24"/>
          <w:szCs w:val="24"/>
        </w:rPr>
        <w:t>LISTENING ACTIVITY</w:t>
      </w:r>
    </w:p>
    <w:p w:rsidR="006345F2" w:rsidRPr="006345F2" w:rsidRDefault="006345F2">
      <w:pPr>
        <w:rPr>
          <w:rFonts w:ascii="Century Gothic" w:hAnsi="Century Gothic"/>
          <w:color w:val="808080" w:themeColor="background1" w:themeShade="80"/>
          <w:sz w:val="24"/>
          <w:szCs w:val="24"/>
        </w:rPr>
      </w:pPr>
      <w:hyperlink r:id="rId10" w:history="1">
        <w:r w:rsidRPr="006345F2">
          <w:rPr>
            <w:rStyle w:val="Lienhypertexte"/>
            <w:rFonts w:ascii="Century Gothic" w:hAnsi="Century Gothic"/>
            <w:color w:val="808080" w:themeColor="background1" w:themeShade="80"/>
            <w:sz w:val="24"/>
            <w:szCs w:val="24"/>
          </w:rPr>
          <w:t>https://www.youtube.com/watch?v=u6VOMVEXYaA</w:t>
        </w:r>
      </w:hyperlink>
    </w:p>
    <w:p w:rsidR="006345F2" w:rsidRPr="006345F2" w:rsidRDefault="006345F2">
      <w:pPr>
        <w:rPr>
          <w:rFonts w:ascii="Century Gothic" w:hAnsi="Century Gothic"/>
          <w:color w:val="808080" w:themeColor="background1" w:themeShade="80"/>
          <w:sz w:val="24"/>
          <w:szCs w:val="24"/>
        </w:rPr>
      </w:pPr>
      <w:r>
        <w:rPr>
          <w:noProof/>
          <w:lang w:eastAsia="fr-BE"/>
        </w:rPr>
        <w:drawing>
          <wp:inline distT="0" distB="0" distL="0" distR="0" wp14:anchorId="5D6006EC" wp14:editId="2565D0BA">
            <wp:extent cx="5760720" cy="34873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487300"/>
                    </a:xfrm>
                    <a:prstGeom prst="rect">
                      <a:avLst/>
                    </a:prstGeom>
                  </pic:spPr>
                </pic:pic>
              </a:graphicData>
            </a:graphic>
          </wp:inline>
        </w:drawing>
      </w:r>
    </w:p>
    <w:p w:rsidR="00DA77B7" w:rsidRPr="006345F2" w:rsidRDefault="00DA77B7">
      <w:pPr>
        <w:rPr>
          <w:rFonts w:ascii="Century Gothic" w:hAnsi="Century Gothic"/>
          <w:b/>
          <w:color w:val="808080" w:themeColor="background1" w:themeShade="80"/>
          <w:sz w:val="24"/>
          <w:szCs w:val="24"/>
        </w:rPr>
      </w:pPr>
      <w:r w:rsidRPr="006345F2">
        <w:rPr>
          <w:rFonts w:ascii="Century Gothic" w:hAnsi="Century Gothic"/>
          <w:b/>
          <w:color w:val="808080" w:themeColor="background1" w:themeShade="80"/>
          <w:sz w:val="24"/>
          <w:szCs w:val="24"/>
        </w:rPr>
        <w:lastRenderedPageBreak/>
        <w:t>VOCABULARY</w:t>
      </w:r>
    </w:p>
    <w:p w:rsidR="00DA77B7" w:rsidRDefault="00DA77B7">
      <w:pPr>
        <w:rPr>
          <w:lang w:val="en-US"/>
        </w:rPr>
      </w:pPr>
      <w:r>
        <w:rPr>
          <w:noProof/>
          <w:lang w:eastAsia="fr-BE"/>
        </w:rPr>
        <w:drawing>
          <wp:inline distT="0" distB="0" distL="0" distR="0" wp14:anchorId="1EC7195C" wp14:editId="784FA04D">
            <wp:extent cx="5760720" cy="5006792"/>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5006792"/>
                    </a:xfrm>
                    <a:prstGeom prst="rect">
                      <a:avLst/>
                    </a:prstGeom>
                  </pic:spPr>
                </pic:pic>
              </a:graphicData>
            </a:graphic>
          </wp:inline>
        </w:drawing>
      </w:r>
      <w:r>
        <w:rPr>
          <w:noProof/>
          <w:lang w:eastAsia="fr-BE"/>
        </w:rPr>
        <w:drawing>
          <wp:inline distT="0" distB="0" distL="0" distR="0" wp14:anchorId="1B0F815C" wp14:editId="3C6901DC">
            <wp:extent cx="5760720" cy="3182299"/>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182299"/>
                    </a:xfrm>
                    <a:prstGeom prst="rect">
                      <a:avLst/>
                    </a:prstGeom>
                  </pic:spPr>
                </pic:pic>
              </a:graphicData>
            </a:graphic>
          </wp:inline>
        </w:drawing>
      </w:r>
    </w:p>
    <w:p w:rsidR="00DA77B7" w:rsidRDefault="00DA77B7">
      <w:pPr>
        <w:rPr>
          <w:lang w:val="en-US"/>
        </w:rPr>
      </w:pPr>
    </w:p>
    <w:p w:rsidR="00DA77B7" w:rsidRDefault="00DA77B7">
      <w:pPr>
        <w:rPr>
          <w:lang w:val="en-US"/>
        </w:rPr>
      </w:pPr>
      <w:r>
        <w:rPr>
          <w:noProof/>
          <w:lang w:eastAsia="fr-BE"/>
        </w:rPr>
        <w:lastRenderedPageBreak/>
        <w:drawing>
          <wp:inline distT="0" distB="0" distL="0" distR="0" wp14:anchorId="51797DBC" wp14:editId="3B3430C2">
            <wp:extent cx="5760720" cy="328090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280903"/>
                    </a:xfrm>
                    <a:prstGeom prst="rect">
                      <a:avLst/>
                    </a:prstGeom>
                  </pic:spPr>
                </pic:pic>
              </a:graphicData>
            </a:graphic>
          </wp:inline>
        </w:drawing>
      </w:r>
      <w:r w:rsidR="006345F2">
        <w:rPr>
          <w:noProof/>
          <w:lang w:eastAsia="fr-BE"/>
        </w:rPr>
        <w:drawing>
          <wp:inline distT="0" distB="0" distL="0" distR="0" wp14:anchorId="60B5171C" wp14:editId="6373927F">
            <wp:extent cx="5778346" cy="39624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90571" cy="3970783"/>
                    </a:xfrm>
                    <a:prstGeom prst="rect">
                      <a:avLst/>
                    </a:prstGeom>
                  </pic:spPr>
                </pic:pic>
              </a:graphicData>
            </a:graphic>
          </wp:inline>
        </w:drawing>
      </w:r>
      <w:r w:rsidR="006345F2">
        <w:rPr>
          <w:noProof/>
          <w:lang w:eastAsia="fr-BE"/>
        </w:rPr>
        <w:drawing>
          <wp:inline distT="0" distB="0" distL="0" distR="0" wp14:anchorId="6DC5C2B0" wp14:editId="4E9EA8C2">
            <wp:extent cx="5692140" cy="593058"/>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92140" cy="593058"/>
                    </a:xfrm>
                    <a:prstGeom prst="rect">
                      <a:avLst/>
                    </a:prstGeom>
                  </pic:spPr>
                </pic:pic>
              </a:graphicData>
            </a:graphic>
          </wp:inline>
        </w:drawing>
      </w:r>
    </w:p>
    <w:p w:rsidR="006345F2" w:rsidRDefault="006345F2">
      <w:pPr>
        <w:rPr>
          <w:lang w:val="en-US"/>
        </w:rPr>
      </w:pPr>
    </w:p>
    <w:p w:rsidR="00DA77B7" w:rsidRDefault="00DA77B7">
      <w:pPr>
        <w:rPr>
          <w:lang w:val="en-US"/>
        </w:rPr>
      </w:pPr>
    </w:p>
    <w:p w:rsidR="00DA77B7" w:rsidRDefault="00DA77B7">
      <w:pPr>
        <w:rPr>
          <w:lang w:val="en-US"/>
        </w:rPr>
      </w:pPr>
      <w:r>
        <w:rPr>
          <w:noProof/>
          <w:lang w:eastAsia="fr-BE"/>
        </w:rPr>
        <w:lastRenderedPageBreak/>
        <w:drawing>
          <wp:inline distT="0" distB="0" distL="0" distR="0" wp14:anchorId="7FC7328D" wp14:editId="17EB4B5A">
            <wp:extent cx="4030980" cy="3544999"/>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30980" cy="3544999"/>
                    </a:xfrm>
                    <a:prstGeom prst="rect">
                      <a:avLst/>
                    </a:prstGeom>
                  </pic:spPr>
                </pic:pic>
              </a:graphicData>
            </a:graphic>
          </wp:inline>
        </w:drawing>
      </w:r>
    </w:p>
    <w:p w:rsidR="00DA77B7" w:rsidRDefault="006345F2" w:rsidP="00390667">
      <w:pPr>
        <w:jc w:val="center"/>
        <w:rPr>
          <w:lang w:val="en-US"/>
        </w:rPr>
      </w:pPr>
      <w:r>
        <w:rPr>
          <w:noProof/>
          <w:lang w:eastAsia="fr-BE"/>
        </w:rPr>
        <w:drawing>
          <wp:inline distT="0" distB="0" distL="0" distR="0" wp14:anchorId="6D807992" wp14:editId="3F6778E8">
            <wp:extent cx="4457700" cy="4457700"/>
            <wp:effectExtent l="0" t="0" r="0" b="0"/>
            <wp:docPr id="14"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inline>
        </w:drawing>
      </w:r>
    </w:p>
    <w:p w:rsidR="00DA77B7" w:rsidRPr="006345F2" w:rsidRDefault="00DA77B7" w:rsidP="00DA77B7">
      <w:pPr>
        <w:rPr>
          <w:rFonts w:ascii="Century Gothic" w:hAnsi="Century Gothic"/>
          <w:color w:val="808080" w:themeColor="background1" w:themeShade="80"/>
          <w:lang w:val="en-US"/>
        </w:rPr>
      </w:pPr>
      <w:r w:rsidRPr="006345F2">
        <w:rPr>
          <w:rFonts w:ascii="Century Gothic" w:hAnsi="Century Gothic"/>
          <w:color w:val="808080" w:themeColor="background1" w:themeShade="80"/>
          <w:lang w:val="en-US"/>
        </w:rPr>
        <w:t>GAME </w:t>
      </w:r>
    </w:p>
    <w:p w:rsidR="00DA77B7" w:rsidRDefault="00DA77B7" w:rsidP="00DA77B7">
      <w:hyperlink r:id="rId19" w:history="1">
        <w:r w:rsidRPr="00DA77B7">
          <w:rPr>
            <w:rStyle w:val="Lienhypertexte"/>
            <w:lang w:val="en-US"/>
          </w:rPr>
          <w:t>British and American English worksheet (liveworksheets.com)</w:t>
        </w:r>
      </w:hyperlink>
    </w:p>
    <w:p w:rsidR="00DA77B7" w:rsidRPr="00DA77B7" w:rsidRDefault="00DA77B7">
      <w:pPr>
        <w:rPr>
          <w:lang w:val="en-US"/>
        </w:rPr>
      </w:pPr>
      <w:r>
        <w:rPr>
          <w:noProof/>
          <w:lang w:eastAsia="fr-BE"/>
        </w:rPr>
        <w:lastRenderedPageBreak/>
        <w:drawing>
          <wp:inline distT="0" distB="0" distL="0" distR="0" wp14:anchorId="4BDE5DF2" wp14:editId="22041919">
            <wp:extent cx="5760720" cy="8137521"/>
            <wp:effectExtent l="0" t="0" r="0" b="0"/>
            <wp:docPr id="6"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8137521"/>
                    </a:xfrm>
                    <a:prstGeom prst="rect">
                      <a:avLst/>
                    </a:prstGeom>
                    <a:noFill/>
                    <a:ln>
                      <a:noFill/>
                    </a:ln>
                  </pic:spPr>
                </pic:pic>
              </a:graphicData>
            </a:graphic>
          </wp:inline>
        </w:drawing>
      </w:r>
      <w:bookmarkStart w:id="0" w:name="_GoBack"/>
      <w:bookmarkEnd w:id="0"/>
    </w:p>
    <w:sectPr w:rsidR="00DA77B7" w:rsidRPr="00DA77B7">
      <w:foot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6FD1" w:rsidRDefault="00FE6FD1" w:rsidP="00390667">
      <w:pPr>
        <w:spacing w:after="0" w:line="240" w:lineRule="auto"/>
      </w:pPr>
      <w:r>
        <w:separator/>
      </w:r>
    </w:p>
  </w:endnote>
  <w:endnote w:type="continuationSeparator" w:id="0">
    <w:p w:rsidR="00FE6FD1" w:rsidRDefault="00FE6FD1" w:rsidP="00390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2201207"/>
      <w:docPartObj>
        <w:docPartGallery w:val="Page Numbers (Bottom of Page)"/>
        <w:docPartUnique/>
      </w:docPartObj>
    </w:sdtPr>
    <w:sdtContent>
      <w:p w:rsidR="00390667" w:rsidRDefault="00390667">
        <w:pPr>
          <w:pStyle w:val="Pieddepage"/>
          <w:jc w:val="right"/>
        </w:pPr>
        <w:r>
          <w:fldChar w:fldCharType="begin"/>
        </w:r>
        <w:r>
          <w:instrText>PAGE   \* MERGEFORMAT</w:instrText>
        </w:r>
        <w:r>
          <w:fldChar w:fldCharType="separate"/>
        </w:r>
        <w:r w:rsidRPr="00390667">
          <w:rPr>
            <w:noProof/>
            <w:lang w:val="fr-FR"/>
          </w:rPr>
          <w:t>9</w:t>
        </w:r>
        <w:r>
          <w:fldChar w:fldCharType="end"/>
        </w:r>
      </w:p>
    </w:sdtContent>
  </w:sdt>
  <w:p w:rsidR="00390667" w:rsidRDefault="0039066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6FD1" w:rsidRDefault="00FE6FD1" w:rsidP="00390667">
      <w:pPr>
        <w:spacing w:after="0" w:line="240" w:lineRule="auto"/>
      </w:pPr>
      <w:r>
        <w:separator/>
      </w:r>
    </w:p>
  </w:footnote>
  <w:footnote w:type="continuationSeparator" w:id="0">
    <w:p w:rsidR="00FE6FD1" w:rsidRDefault="00FE6FD1" w:rsidP="003906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9B0D74"/>
    <w:multiLevelType w:val="hybridMultilevel"/>
    <w:tmpl w:val="974E139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nsid w:val="5632017A"/>
    <w:multiLevelType w:val="hybridMultilevel"/>
    <w:tmpl w:val="D5EC7244"/>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B7"/>
    <w:rsid w:val="00334098"/>
    <w:rsid w:val="00390667"/>
    <w:rsid w:val="006345F2"/>
    <w:rsid w:val="00A668DA"/>
    <w:rsid w:val="00DA77B7"/>
    <w:rsid w:val="00FE6FD1"/>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A77B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77B7"/>
    <w:rPr>
      <w:rFonts w:ascii="Tahoma" w:hAnsi="Tahoma" w:cs="Tahoma"/>
      <w:sz w:val="16"/>
      <w:szCs w:val="16"/>
    </w:rPr>
  </w:style>
  <w:style w:type="character" w:styleId="Lienhypertexte">
    <w:name w:val="Hyperlink"/>
    <w:basedOn w:val="Policepardfaut"/>
    <w:uiPriority w:val="99"/>
    <w:unhideWhenUsed/>
    <w:rsid w:val="00DA77B7"/>
    <w:rPr>
      <w:color w:val="0000FF"/>
      <w:u w:val="single"/>
    </w:rPr>
  </w:style>
  <w:style w:type="paragraph" w:styleId="Paragraphedeliste">
    <w:name w:val="List Paragraph"/>
    <w:basedOn w:val="Normal"/>
    <w:uiPriority w:val="34"/>
    <w:qFormat/>
    <w:rsid w:val="006345F2"/>
    <w:pPr>
      <w:ind w:left="720"/>
      <w:contextualSpacing/>
    </w:pPr>
  </w:style>
  <w:style w:type="paragraph" w:styleId="En-tte">
    <w:name w:val="header"/>
    <w:basedOn w:val="Normal"/>
    <w:link w:val="En-tteCar"/>
    <w:uiPriority w:val="99"/>
    <w:unhideWhenUsed/>
    <w:rsid w:val="00390667"/>
    <w:pPr>
      <w:tabs>
        <w:tab w:val="center" w:pos="4536"/>
        <w:tab w:val="right" w:pos="9072"/>
      </w:tabs>
      <w:spacing w:after="0" w:line="240" w:lineRule="auto"/>
    </w:pPr>
  </w:style>
  <w:style w:type="character" w:customStyle="1" w:styleId="En-tteCar">
    <w:name w:val="En-tête Car"/>
    <w:basedOn w:val="Policepardfaut"/>
    <w:link w:val="En-tte"/>
    <w:uiPriority w:val="99"/>
    <w:rsid w:val="00390667"/>
  </w:style>
  <w:style w:type="paragraph" w:styleId="Pieddepage">
    <w:name w:val="footer"/>
    <w:basedOn w:val="Normal"/>
    <w:link w:val="PieddepageCar"/>
    <w:uiPriority w:val="99"/>
    <w:unhideWhenUsed/>
    <w:rsid w:val="003906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9066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A77B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77B7"/>
    <w:rPr>
      <w:rFonts w:ascii="Tahoma" w:hAnsi="Tahoma" w:cs="Tahoma"/>
      <w:sz w:val="16"/>
      <w:szCs w:val="16"/>
    </w:rPr>
  </w:style>
  <w:style w:type="character" w:styleId="Lienhypertexte">
    <w:name w:val="Hyperlink"/>
    <w:basedOn w:val="Policepardfaut"/>
    <w:uiPriority w:val="99"/>
    <w:unhideWhenUsed/>
    <w:rsid w:val="00DA77B7"/>
    <w:rPr>
      <w:color w:val="0000FF"/>
      <w:u w:val="single"/>
    </w:rPr>
  </w:style>
  <w:style w:type="paragraph" w:styleId="Paragraphedeliste">
    <w:name w:val="List Paragraph"/>
    <w:basedOn w:val="Normal"/>
    <w:uiPriority w:val="34"/>
    <w:qFormat/>
    <w:rsid w:val="006345F2"/>
    <w:pPr>
      <w:ind w:left="720"/>
      <w:contextualSpacing/>
    </w:pPr>
  </w:style>
  <w:style w:type="paragraph" w:styleId="En-tte">
    <w:name w:val="header"/>
    <w:basedOn w:val="Normal"/>
    <w:link w:val="En-tteCar"/>
    <w:uiPriority w:val="99"/>
    <w:unhideWhenUsed/>
    <w:rsid w:val="00390667"/>
    <w:pPr>
      <w:tabs>
        <w:tab w:val="center" w:pos="4536"/>
        <w:tab w:val="right" w:pos="9072"/>
      </w:tabs>
      <w:spacing w:after="0" w:line="240" w:lineRule="auto"/>
    </w:pPr>
  </w:style>
  <w:style w:type="character" w:customStyle="1" w:styleId="En-tteCar">
    <w:name w:val="En-tête Car"/>
    <w:basedOn w:val="Policepardfaut"/>
    <w:link w:val="En-tte"/>
    <w:uiPriority w:val="99"/>
    <w:rsid w:val="00390667"/>
  </w:style>
  <w:style w:type="paragraph" w:styleId="Pieddepage">
    <w:name w:val="footer"/>
    <w:basedOn w:val="Normal"/>
    <w:link w:val="PieddepageCar"/>
    <w:uiPriority w:val="99"/>
    <w:unhideWhenUsed/>
    <w:rsid w:val="003906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90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s://www.youtube.com/watch?v=u6VOMVEXYaA" TargetMode="External"/><Relationship Id="rId19" Type="http://schemas.openxmlformats.org/officeDocument/2006/relationships/hyperlink" Target="https://www.liveworksheets.com/worksheets/en/English_as_a_Second_Language_(ESL)/British_vs_American_English/British_and_American_English_lz5434a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9</Pages>
  <Words>1346</Words>
  <Characters>7405</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Florence</dc:creator>
  <cp:lastModifiedBy>Florence</cp:lastModifiedBy>
  <cp:revision>1</cp:revision>
  <dcterms:created xsi:type="dcterms:W3CDTF">2022-04-25T09:09:00Z</dcterms:created>
  <dcterms:modified xsi:type="dcterms:W3CDTF">2022-04-25T09:42:00Z</dcterms:modified>
</cp:coreProperties>
</file>